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0FA" w:rsidRDefault="007420FA" w:rsidP="007420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7420FA" w:rsidRDefault="007420FA" w:rsidP="007420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7420FA" w:rsidRDefault="007420FA" w:rsidP="007420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7420FA" w:rsidRDefault="007420FA" w:rsidP="007420F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7420FA" w:rsidRDefault="007420FA" w:rsidP="007420F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7420FA" w:rsidRDefault="007420FA" w:rsidP="007420F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20FA" w:rsidRDefault="007420FA" w:rsidP="007420F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20FA" w:rsidRDefault="007420FA" w:rsidP="007420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№6 по дисциплине</w:t>
      </w:r>
    </w:p>
    <w:p w:rsidR="007420FA" w:rsidRDefault="007420FA" w:rsidP="007420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«Элементы и системы пневмоавтоматики» на тему:</w:t>
      </w:r>
    </w:p>
    <w:p w:rsidR="007420FA" w:rsidRDefault="007420FA" w:rsidP="007420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«Разработка дискретного алгоритма управления с оптимальным набором релейно-контактных элементов»</w:t>
      </w:r>
    </w:p>
    <w:p w:rsidR="007420FA" w:rsidRDefault="007420FA" w:rsidP="007420F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</w:p>
    <w:p w:rsidR="007420FA" w:rsidRDefault="007420FA" w:rsidP="007420FA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7420FA" w:rsidRDefault="007420FA" w:rsidP="007420FA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420FA" w:rsidRDefault="007420FA" w:rsidP="007420FA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7420FA" w:rsidRDefault="007420FA" w:rsidP="007420F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2025</w:t>
      </w:r>
    </w:p>
    <w:p w:rsidR="007420FA" w:rsidRDefault="007420FA" w:rsidP="007420FA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 xml:space="preserve">Построение электропневматической схемы управления ТП </w:t>
      </w:r>
      <w:r w:rsidR="00604162">
        <w:rPr>
          <w:rFonts w:ascii="Times New Roman" w:hAnsi="Times New Roman" w:cs="Times New Roman"/>
          <w:b/>
          <w:sz w:val="32"/>
        </w:rPr>
        <w:t>без</w:t>
      </w:r>
      <w:r w:rsidRPr="00E70D8D">
        <w:rPr>
          <w:rFonts w:ascii="Times New Roman" w:hAnsi="Times New Roman" w:cs="Times New Roman"/>
          <w:b/>
          <w:sz w:val="32"/>
        </w:rPr>
        <w:t xml:space="preserve"> совпадающи</w:t>
      </w:r>
      <w:r w:rsidR="00604162">
        <w:rPr>
          <w:rFonts w:ascii="Times New Roman" w:hAnsi="Times New Roman" w:cs="Times New Roman"/>
          <w:b/>
          <w:sz w:val="32"/>
        </w:rPr>
        <w:t xml:space="preserve">х </w:t>
      </w:r>
      <w:r w:rsidRPr="00E70D8D">
        <w:rPr>
          <w:rFonts w:ascii="Times New Roman" w:hAnsi="Times New Roman" w:cs="Times New Roman"/>
          <w:b/>
          <w:sz w:val="32"/>
        </w:rPr>
        <w:t>шаг</w:t>
      </w:r>
      <w:r w:rsidR="00604162">
        <w:rPr>
          <w:rFonts w:ascii="Times New Roman" w:hAnsi="Times New Roman" w:cs="Times New Roman"/>
          <w:b/>
          <w:sz w:val="32"/>
        </w:rPr>
        <w:t>ов</w:t>
      </w:r>
      <w:r w:rsidRPr="00E70D8D">
        <w:rPr>
          <w:rFonts w:ascii="Times New Roman" w:hAnsi="Times New Roman" w:cs="Times New Roman"/>
          <w:b/>
          <w:sz w:val="32"/>
        </w:rPr>
        <w:t xml:space="preserve"> на базе </w:t>
      </w:r>
      <w:r w:rsidR="009747BA">
        <w:rPr>
          <w:rFonts w:ascii="Times New Roman" w:hAnsi="Times New Roman" w:cs="Times New Roman"/>
          <w:b/>
          <w:sz w:val="32"/>
        </w:rPr>
        <w:t>моностабильного</w:t>
      </w:r>
      <w:r w:rsidRPr="00E70D8D">
        <w:rPr>
          <w:rFonts w:ascii="Times New Roman" w:hAnsi="Times New Roman" w:cs="Times New Roman"/>
          <w:b/>
          <w:sz w:val="32"/>
        </w:rPr>
        <w:t xml:space="preserve"> распределителя</w:t>
      </w:r>
    </w:p>
    <w:p w:rsidR="007420FA" w:rsidRPr="0052532E" w:rsidRDefault="007420FA" w:rsidP="007420FA">
      <w:pPr>
        <w:pStyle w:val="a3"/>
        <w:rPr>
          <w:rFonts w:ascii="Times New Roman" w:hAnsi="Times New Roman" w:cs="Times New Roman"/>
          <w:b/>
          <w:sz w:val="32"/>
        </w:rPr>
      </w:pPr>
    </w:p>
    <w:p w:rsidR="007420FA" w:rsidRDefault="007420FA" w:rsidP="007420FA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7420FA" w:rsidRDefault="00C95109" w:rsidP="007420FA">
      <w:pPr>
        <w:spacing w:line="259" w:lineRule="auto"/>
        <w:jc w:val="center"/>
        <w:rPr>
          <w:rFonts w:ascii="Times New Roman" w:eastAsia="Times New Roman" w:hAnsi="Times New Roman" w:cs="Times New Roman"/>
          <w:bCs/>
          <w:sz w:val="32"/>
          <w:szCs w:val="36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6"/>
        </w:rPr>
        <w:drawing>
          <wp:inline distT="0" distB="0" distL="0" distR="0">
            <wp:extent cx="4929952" cy="2984500"/>
            <wp:effectExtent l="0" t="0" r="444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циклограмма_2.1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9" t="15452" r="26371" b="28171"/>
                    <a:stretch/>
                  </pic:blipFill>
                  <pic:spPr bwMode="auto">
                    <a:xfrm>
                      <a:off x="0" y="0"/>
                      <a:ext cx="4964340" cy="3005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0FA" w:rsidRPr="00E677AD" w:rsidRDefault="007420FA" w:rsidP="007420FA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. Циклограмма ТП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с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мися шагами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 w:rsidR="0010543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3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7420FA" w:rsidRDefault="007420FA" w:rsidP="007420FA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7420FA" w:rsidRPr="00CE0AD0" w:rsidRDefault="007420FA" w:rsidP="007420FA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В исходной позиции шток 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>
        <w:rPr>
          <w:rFonts w:ascii="Times New Roman" w:hAnsi="Times New Roman" w:cs="Times New Roman"/>
          <w:sz w:val="28"/>
        </w:rPr>
        <w:t xml:space="preserve"> находится во втянутом положении,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 выдвинутом положении, и, следовательно, путевые выключатели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шток 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>
        <w:rPr>
          <w:rFonts w:ascii="Times New Roman" w:hAnsi="Times New Roman" w:cs="Times New Roman"/>
          <w:sz w:val="28"/>
        </w:rPr>
        <w:t xml:space="preserve"> находился во втянутом положении,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 выдвинутом положении,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7420FA" w:rsidRPr="00C63B94" w:rsidRDefault="007420FA" w:rsidP="007420FA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20FA" w:rsidRPr="00A94C8F" w:rsidRDefault="007420FA" w:rsidP="007420FA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7420FA" w:rsidRPr="005A4BA4" w:rsidTr="00564AA8">
        <w:trPr>
          <w:trHeight w:val="305"/>
        </w:trPr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7420FA" w:rsidRPr="005A4BA4" w:rsidTr="00564AA8">
        <w:trPr>
          <w:trHeight w:val="272"/>
        </w:trPr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7420FA" w:rsidRPr="005A4BA4" w:rsidTr="00564AA8">
        <w:trPr>
          <w:trHeight w:val="280"/>
        </w:trPr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7420FA" w:rsidRPr="00FC5868" w:rsidRDefault="00074AF8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7420FA" w:rsidRPr="005A4BA4" w:rsidTr="00564AA8">
        <w:trPr>
          <w:trHeight w:val="272"/>
        </w:trPr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7420FA" w:rsidRPr="00062CEF" w:rsidRDefault="00074AF8" w:rsidP="00074AF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7420F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="007420FA"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7420F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="007420FA"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 w:rsidR="00074AF8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7420FA" w:rsidRPr="005A4BA4" w:rsidTr="00564AA8">
        <w:trPr>
          <w:trHeight w:val="213"/>
        </w:trPr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7420FA" w:rsidRPr="00062CEF" w:rsidRDefault="007420FA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7420FA" w:rsidRDefault="007420FA" w:rsidP="007420FA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7420FA" w:rsidRPr="00E274DE" w:rsidRDefault="007420FA" w:rsidP="007420FA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E274D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7420FA" w:rsidRPr="002E48C7" w:rsidRDefault="007420FA" w:rsidP="007420F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32"/>
        </w:rPr>
      </w:pP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7420FA" w:rsidTr="00564AA8">
        <w:tc>
          <w:tcPr>
            <w:tcW w:w="2234" w:type="dxa"/>
          </w:tcPr>
          <w:p w:rsidR="007420FA" w:rsidRPr="00D77CD8" w:rsidRDefault="007420FA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7420FA" w:rsidRPr="00381185" w:rsidRDefault="007420FA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7420FA" w:rsidRPr="00381185" w:rsidRDefault="007420FA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7420FA" w:rsidRPr="00381185" w:rsidRDefault="007420FA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4C2EAC" w:rsidTr="00564AA8">
        <w:tc>
          <w:tcPr>
            <w:tcW w:w="2234" w:type="dxa"/>
          </w:tcPr>
          <w:p w:rsidR="004C2EAC" w:rsidRPr="00892484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4C2EAC" w:rsidRPr="00381185" w:rsidRDefault="004C2EAC" w:rsidP="00C34C24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4C2EAC" w:rsidTr="00564AA8">
        <w:tc>
          <w:tcPr>
            <w:tcW w:w="2234" w:type="dxa"/>
          </w:tcPr>
          <w:p w:rsidR="004C2EAC" w:rsidRPr="0053300E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4C2EAC" w:rsidRPr="00381185" w:rsidRDefault="004C2EAC" w:rsidP="00C34C24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4C2EAC" w:rsidTr="00564AA8">
        <w:tc>
          <w:tcPr>
            <w:tcW w:w="2234" w:type="dxa"/>
          </w:tcPr>
          <w:p w:rsidR="004C2EAC" w:rsidRPr="0053300E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4C2EAC" w:rsidRPr="004C2EAC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2239" w:type="dxa"/>
          </w:tcPr>
          <w:p w:rsidR="004C2EAC" w:rsidRPr="004C2EAC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2240" w:type="dxa"/>
          </w:tcPr>
          <w:p w:rsidR="004C2EAC" w:rsidRPr="004C2EAC" w:rsidRDefault="004C2EAC" w:rsidP="00C34C24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</w:p>
        </w:tc>
      </w:tr>
      <w:tr w:rsidR="004C2EAC" w:rsidTr="00564AA8">
        <w:tc>
          <w:tcPr>
            <w:tcW w:w="2234" w:type="dxa"/>
          </w:tcPr>
          <w:p w:rsidR="004C2EAC" w:rsidRPr="0053300E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4C2EAC" w:rsidRPr="00381185" w:rsidRDefault="004C2EAC" w:rsidP="004C2EA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EB2E96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4C2EAC" w:rsidRPr="00381185" w:rsidRDefault="004C2EAC" w:rsidP="00C34C24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</w:tbl>
    <w:p w:rsidR="007420FA" w:rsidRPr="002E48C7" w:rsidRDefault="007420FA" w:rsidP="007420FA">
      <w:pPr>
        <w:spacing w:line="259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7420FA" w:rsidRPr="002E48C7" w:rsidRDefault="007420FA" w:rsidP="007420FA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7420FA" w:rsidRPr="002E48C7" w:rsidRDefault="007420FA" w:rsidP="008117A5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Далее необходимо произвести замену всех условий на реле.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В связи с тем, что при построении пневматической схемы согласно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</w:t>
      </w:r>
      <w:r w:rsidR="00832B05">
        <w:rPr>
          <w:rFonts w:ascii="Times New Roman" w:eastAsia="Times New Roman" w:hAnsi="Times New Roman" w:cs="Times New Roman"/>
          <w:bCs/>
          <w:sz w:val="28"/>
          <w:szCs w:val="36"/>
        </w:rPr>
        <w:t>моностабильные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распределители, требуется произвести замену действий над исполнительными механизмами на наименования электромагнитов. Тогда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740C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740C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740C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740C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Итоговая аналитическая запись имеет вид: </w:t>
      </w:r>
      <w:r w:rsidR="00EF100A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F100A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EF100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 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</w:rPr>
        <w:t>•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EF100A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F100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8117A5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8117A5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2↑</w:t>
      </w:r>
      <w:r w:rsidR="008117A5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8117A5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8117A5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117A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</w:p>
    <w:p w:rsidR="007420FA" w:rsidRPr="002E48C7" w:rsidRDefault="007420FA" w:rsidP="007420FA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>
        <w:rPr>
          <w:rFonts w:ascii="Times New Roman" w:eastAsia="Times New Roman" w:hAnsi="Times New Roman" w:cs="Times New Roman"/>
          <w:bCs/>
          <w:sz w:val="28"/>
          <w:szCs w:val="36"/>
        </w:rPr>
        <w:t>На рис.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представлена пневматическая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релейно-контактная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схема управления, построенная по оптимизированным уравнениям.</w:t>
      </w:r>
    </w:p>
    <w:p w:rsidR="007420FA" w:rsidRDefault="007420FA" w:rsidP="007420FA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7420FA" w:rsidRDefault="007420FA" w:rsidP="007420FA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7420FA" w:rsidRDefault="007420FA" w:rsidP="007420FA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6B186E" w:rsidRDefault="006B186E" w:rsidP="007420FA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6B186E" w:rsidRPr="002E48C7" w:rsidRDefault="006B186E" w:rsidP="007420FA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7420FA" w:rsidRDefault="007420FA" w:rsidP="007420FA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7420FA" w:rsidRPr="00DE7F89" w:rsidRDefault="00A90762" w:rsidP="00DE7F89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40425" cy="39046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0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0FA" w:rsidRDefault="007420FA" w:rsidP="007420FA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Рисунок 2</w:t>
      </w:r>
      <w:r w:rsidRPr="00E01A5E">
        <w:rPr>
          <w:rFonts w:ascii="Times New Roman" w:hAnsi="Times New Roman" w:cs="Times New Roman"/>
          <w:b/>
          <w:sz w:val="24"/>
        </w:rPr>
        <w:t>. Пневматическая</w:t>
      </w:r>
      <w:r>
        <w:rPr>
          <w:rFonts w:ascii="Times New Roman" w:hAnsi="Times New Roman" w:cs="Times New Roman"/>
          <w:b/>
          <w:sz w:val="24"/>
        </w:rPr>
        <w:t xml:space="preserve"> и релейно-контактная</w:t>
      </w:r>
      <w:r w:rsidRPr="00E01A5E">
        <w:rPr>
          <w:rFonts w:ascii="Times New Roman" w:hAnsi="Times New Roman" w:cs="Times New Roman"/>
          <w:b/>
          <w:sz w:val="24"/>
        </w:rPr>
        <w:t xml:space="preserve"> схема управления ТП </w:t>
      </w:r>
      <w:r w:rsidR="00EF17A4">
        <w:rPr>
          <w:rFonts w:ascii="Times New Roman" w:hAnsi="Times New Roman" w:cs="Times New Roman"/>
          <w:b/>
          <w:sz w:val="24"/>
        </w:rPr>
        <w:t>без</w:t>
      </w:r>
      <w:r w:rsidRPr="00E01A5E">
        <w:rPr>
          <w:rFonts w:ascii="Times New Roman" w:hAnsi="Times New Roman" w:cs="Times New Roman"/>
          <w:b/>
          <w:sz w:val="24"/>
        </w:rPr>
        <w:t xml:space="preserve"> повторяющи</w:t>
      </w:r>
      <w:r w:rsidR="00EF17A4">
        <w:rPr>
          <w:rFonts w:ascii="Times New Roman" w:hAnsi="Times New Roman" w:cs="Times New Roman"/>
          <w:b/>
          <w:sz w:val="24"/>
        </w:rPr>
        <w:t>хся шагов</w:t>
      </w:r>
    </w:p>
    <w:p w:rsidR="00837E88" w:rsidRDefault="007420FA" w:rsidP="00837E88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датчики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активны, следовательно, электрический сигнал питает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 </w:t>
      </w:r>
      <w:r w:rsidRPr="00E67D67">
        <w:rPr>
          <w:rFonts w:ascii="Times New Roman" w:eastAsia="Times New Roman" w:hAnsi="Times New Roman" w:cs="Times New Roman"/>
          <w:bCs/>
          <w:sz w:val="28"/>
          <w:szCs w:val="36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E67D67">
        <w:rPr>
          <w:rFonts w:ascii="Times New Roman" w:eastAsia="Times New Roman" w:hAnsi="Times New Roman" w:cs="Times New Roman"/>
          <w:bCs/>
          <w:sz w:val="28"/>
          <w:szCs w:val="36"/>
        </w:rPr>
        <w:t xml:space="preserve">)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замыкаются. 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Также, так как в работе используются моностабильные распределители, релейно-контактная схема включает в себя цепи </w:t>
      </w:r>
      <w:proofErr w:type="spellStart"/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, чтобы фиксировать положения распределителя. Поэтому, помимо контактов 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3C2B66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в начале (в исходном положении пневматических цилиндров) будет активна цепь </w:t>
      </w:r>
      <w:proofErr w:type="spellStart"/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>саподхвата</w:t>
      </w:r>
      <w:proofErr w:type="spellEnd"/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 w:rsidR="001439E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439E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1439E6" w:rsidRPr="00504F68">
        <w:rPr>
          <w:rFonts w:ascii="Times New Roman" w:eastAsia="Times New Roman" w:hAnsi="Times New Roman" w:cs="Times New Roman"/>
          <w:bCs/>
          <w:sz w:val="28"/>
          <w:szCs w:val="36"/>
        </w:rPr>
        <w:t>:</w:t>
      </w:r>
      <w:r w:rsidR="006423E9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проходит через последовательно соединенные нормальной закрытый 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</w:rPr>
        <w:t>и замкнутый К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К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1F19D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6423E9">
        <w:rPr>
          <w:rFonts w:ascii="Times New Roman" w:eastAsia="Times New Roman" w:hAnsi="Times New Roman" w:cs="Times New Roman"/>
          <w:bCs/>
          <w:sz w:val="28"/>
          <w:szCs w:val="36"/>
        </w:rPr>
        <w:t>При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нажатии на кнопку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P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Далее электрический сигнал через замкнутые последовательно соединенные контакты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6F177F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5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поступает на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</w:rPr>
        <w:t xml:space="preserve">. Нормально разомкнутый контакт 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 </w:t>
      </w:r>
      <w:r w:rsidR="00D54314"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замыкается.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Э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лектрический сигнал проходит через замкнутый контакт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9A61B7" w:rsidRPr="00B101B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поступает на реле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включается цепь </w:t>
      </w:r>
      <w:proofErr w:type="spellStart"/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: электрический сигнал проходит через последовательно соединенные нормальной закрытый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4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. Нормально разомкнутый контакт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одноименного реле замыкается.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Далее электрический сигнал через замкнуты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й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контакт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поступает на электромагнит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1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моностабильного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распределителя</w:t>
      </w:r>
      <w:r w:rsidR="009A61B7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9A61B7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Сжатый воздух, проходя </w:t>
      </w:r>
      <w:proofErr w:type="gramStart"/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9A61B7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поршневую полость ПЦ А, шток которого при этом выдвигается.  После того, как ПЦ А достигнет конечного положения (его шток будет полностью выдвинут) активируется датчик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9A61B7">
        <w:rPr>
          <w:rFonts w:ascii="Times New Roman" w:eastAsia="Times New Roman" w:hAnsi="Times New Roman" w:cs="Times New Roman"/>
          <w:sz w:val="28"/>
          <w:szCs w:val="32"/>
        </w:rPr>
        <w:t xml:space="preserve">, нормально </w:t>
      </w:r>
      <w:r w:rsidR="00A146CA">
        <w:rPr>
          <w:rFonts w:ascii="Times New Roman" w:eastAsia="Times New Roman" w:hAnsi="Times New Roman" w:cs="Times New Roman"/>
          <w:sz w:val="28"/>
          <w:szCs w:val="32"/>
        </w:rPr>
        <w:t>закрытый</w:t>
      </w:r>
      <w:r w:rsidR="009A61B7">
        <w:rPr>
          <w:rFonts w:ascii="Times New Roman" w:eastAsia="Times New Roman" w:hAnsi="Times New Roman" w:cs="Times New Roman"/>
          <w:sz w:val="28"/>
          <w:szCs w:val="32"/>
        </w:rPr>
        <w:t xml:space="preserve"> контакт 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9A61B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="001439E6">
        <w:rPr>
          <w:rFonts w:ascii="Times New Roman" w:eastAsia="Times New Roman" w:hAnsi="Times New Roman" w:cs="Times New Roman"/>
          <w:sz w:val="28"/>
          <w:szCs w:val="32"/>
        </w:rPr>
        <w:t xml:space="preserve">реле размыкается, тем самым разрывая цепь </w:t>
      </w:r>
      <w:proofErr w:type="spellStart"/>
      <w:r w:rsidR="001439E6">
        <w:rPr>
          <w:rFonts w:ascii="Times New Roman" w:eastAsia="Times New Roman" w:hAnsi="Times New Roman" w:cs="Times New Roman"/>
          <w:sz w:val="28"/>
          <w:szCs w:val="32"/>
        </w:rPr>
        <w:t>саподхвата</w:t>
      </w:r>
      <w:proofErr w:type="spellEnd"/>
      <w:r w:rsidR="001439E6">
        <w:rPr>
          <w:rFonts w:ascii="Times New Roman" w:eastAsia="Times New Roman" w:hAnsi="Times New Roman" w:cs="Times New Roman"/>
          <w:sz w:val="28"/>
          <w:szCs w:val="32"/>
        </w:rPr>
        <w:t xml:space="preserve"> реле </w:t>
      </w:r>
      <w:r w:rsidR="00504F6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04F6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A97852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которая удерживала шток ПЦ </w:t>
      </w:r>
      <w:proofErr w:type="gramStart"/>
      <w:r w:rsidR="00A97852">
        <w:rPr>
          <w:rFonts w:ascii="Times New Roman" w:eastAsia="Times New Roman" w:hAnsi="Times New Roman" w:cs="Times New Roman"/>
          <w:bCs/>
          <w:sz w:val="28"/>
          <w:szCs w:val="36"/>
        </w:rPr>
        <w:t>В во</w:t>
      </w:r>
      <w:proofErr w:type="gramEnd"/>
      <w:r w:rsidR="00A97852">
        <w:rPr>
          <w:rFonts w:ascii="Times New Roman" w:eastAsia="Times New Roman" w:hAnsi="Times New Roman" w:cs="Times New Roman"/>
          <w:bCs/>
          <w:sz w:val="28"/>
          <w:szCs w:val="36"/>
        </w:rPr>
        <w:t xml:space="preserve"> выдвинутом положении.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Как уже сказали, </w:t>
      </w:r>
      <w:r w:rsidR="00F45795">
        <w:rPr>
          <w:rFonts w:ascii="Times New Roman" w:eastAsia="Times New Roman" w:hAnsi="Times New Roman" w:cs="Times New Roman"/>
          <w:sz w:val="28"/>
          <w:szCs w:val="32"/>
        </w:rPr>
        <w:t xml:space="preserve">нормально закрытый контакт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="00F45795">
        <w:rPr>
          <w:rFonts w:ascii="Times New Roman" w:eastAsia="Times New Roman" w:hAnsi="Times New Roman" w:cs="Times New Roman"/>
          <w:sz w:val="28"/>
          <w:szCs w:val="32"/>
        </w:rPr>
        <w:t>реле размыкается,</w:t>
      </w:r>
      <w:r w:rsidR="00F45795">
        <w:rPr>
          <w:rFonts w:ascii="Times New Roman" w:eastAsia="Times New Roman" w:hAnsi="Times New Roman" w:cs="Times New Roman"/>
          <w:sz w:val="28"/>
          <w:szCs w:val="32"/>
        </w:rPr>
        <w:t xml:space="preserve"> поэтому электрический сигнал уже не проходит через последовательно соединенные нормально замкнутый контакт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замкнутый в связи с </w:t>
      </w:r>
      <w:proofErr w:type="spellStart"/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>самоподхватом</w:t>
      </w:r>
      <w:proofErr w:type="spellEnd"/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. Реле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перестает быть активно, контакт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размыкается. Электрический сигнал перестает проходить через последовательно соединенные контакт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и электромагнит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 моностабильного распределителя</w:t>
      </w:r>
      <w:r w:rsidR="00F45795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45795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В связи с этим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электромагнит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20620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 моностабильного распределителя</w:t>
      </w:r>
      <w:r w:rsidR="00206207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 перестает быть активен, а значит активируется правая позиция распределителя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через распределитель 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В, шток которого при этом втягивается. После того, как ПЦ </w:t>
      </w:r>
      <w:proofErr w:type="gramStart"/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 начального положения (его шток будет полностью задвинут) активируется датчик В</w:t>
      </w:r>
      <w:r w:rsidR="00206207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06207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206207" w:rsidRPr="0007549D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206207">
        <w:rPr>
          <w:rFonts w:ascii="Times New Roman" w:eastAsia="Times New Roman" w:hAnsi="Times New Roman" w:cs="Times New Roman"/>
          <w:sz w:val="28"/>
          <w:szCs w:val="32"/>
        </w:rPr>
        <w:t xml:space="preserve">Нормально закрытый контакт 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0620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4 </w:t>
      </w:r>
      <w:r w:rsidR="00206207">
        <w:rPr>
          <w:rFonts w:ascii="Times New Roman" w:eastAsia="Times New Roman" w:hAnsi="Times New Roman" w:cs="Times New Roman"/>
          <w:sz w:val="28"/>
          <w:szCs w:val="32"/>
        </w:rPr>
        <w:t>этого реле размыкается</w:t>
      </w:r>
      <w:r w:rsidR="002F089E">
        <w:rPr>
          <w:rFonts w:ascii="Times New Roman" w:eastAsia="Times New Roman" w:hAnsi="Times New Roman" w:cs="Times New Roman"/>
          <w:sz w:val="28"/>
          <w:szCs w:val="32"/>
        </w:rPr>
        <w:t xml:space="preserve">, тем самым разрывая цепь </w:t>
      </w:r>
      <w:proofErr w:type="spellStart"/>
      <w:r w:rsidR="002F089E">
        <w:rPr>
          <w:rFonts w:ascii="Times New Roman" w:eastAsia="Times New Roman" w:hAnsi="Times New Roman" w:cs="Times New Roman"/>
          <w:sz w:val="28"/>
          <w:szCs w:val="32"/>
        </w:rPr>
        <w:t>самодхвата</w:t>
      </w:r>
      <w:proofErr w:type="spellEnd"/>
      <w:r w:rsidR="002F089E">
        <w:rPr>
          <w:rFonts w:ascii="Times New Roman" w:eastAsia="Times New Roman" w:hAnsi="Times New Roman" w:cs="Times New Roman"/>
          <w:sz w:val="28"/>
          <w:szCs w:val="32"/>
        </w:rPr>
        <w:t xml:space="preserve"> для реле </w:t>
      </w:r>
      <w:r w:rsidR="002F089E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2F089E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2F089E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2F089E" w:rsidRPr="00864F75">
        <w:rPr>
          <w:rFonts w:ascii="Times New Roman" w:eastAsia="Times New Roman" w:hAnsi="Times New Roman" w:cs="Times New Roman"/>
          <w:sz w:val="28"/>
          <w:szCs w:val="32"/>
        </w:rPr>
        <w:t>(</w:t>
      </w:r>
      <w:r w:rsidR="002F089E">
        <w:rPr>
          <w:rFonts w:ascii="Times New Roman" w:eastAsia="Times New Roman" w:hAnsi="Times New Roman" w:cs="Times New Roman"/>
          <w:sz w:val="28"/>
          <w:szCs w:val="32"/>
        </w:rPr>
        <w:t xml:space="preserve">реле </w:t>
      </w:r>
      <w:r w:rsidR="002F089E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2F089E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2F089E" w:rsidRPr="00864F7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2F089E">
        <w:rPr>
          <w:rFonts w:ascii="Times New Roman" w:eastAsia="Times New Roman" w:hAnsi="Times New Roman" w:cs="Times New Roman"/>
          <w:bCs/>
          <w:sz w:val="28"/>
          <w:szCs w:val="36"/>
        </w:rPr>
        <w:t>размыкается)</w:t>
      </w:r>
      <w:r w:rsidR="00485999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C84DF0">
        <w:rPr>
          <w:rFonts w:ascii="Times New Roman" w:eastAsia="Times New Roman" w:hAnsi="Times New Roman" w:cs="Times New Roman"/>
          <w:bCs/>
          <w:sz w:val="28"/>
          <w:szCs w:val="36"/>
        </w:rPr>
        <w:t xml:space="preserve">Размыкается ранее замкнутый </w:t>
      </w:r>
      <w:proofErr w:type="gramStart"/>
      <w:r w:rsidR="00C84DF0">
        <w:rPr>
          <w:rFonts w:ascii="Times New Roman" w:eastAsia="Times New Roman" w:hAnsi="Times New Roman" w:cs="Times New Roman"/>
          <w:bCs/>
          <w:sz w:val="28"/>
          <w:szCs w:val="36"/>
        </w:rPr>
        <w:t xml:space="preserve">контакт  </w:t>
      </w:r>
      <w:r w:rsidR="00C84DF0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proofErr w:type="gramEnd"/>
      <w:r w:rsidR="00C84DF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C84DF0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реле. </w:t>
      </w:r>
      <w:r w:rsidR="00177C71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перестает поступать на электромагнит </w:t>
      </w:r>
      <w:r w:rsidR="00177C7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177C7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1 </w:t>
      </w:r>
      <w:r w:rsidR="00177C7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</w:rPr>
        <w:t>(</w:t>
      </w:r>
      <w:proofErr w:type="gramEnd"/>
      <w:r w:rsidR="006520BC">
        <w:rPr>
          <w:rFonts w:ascii="Times New Roman" w:eastAsia="Times New Roman" w:hAnsi="Times New Roman" w:cs="Times New Roman"/>
          <w:bCs/>
          <w:sz w:val="28"/>
          <w:szCs w:val="36"/>
        </w:rPr>
        <w:t xml:space="preserve">т.к. контакт 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</w:rPr>
        <w:t xml:space="preserve"> и электромагнит 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6520BC"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соединены последовательно) </w:t>
      </w:r>
      <w:r w:rsidR="00177C71">
        <w:rPr>
          <w:rFonts w:ascii="Times New Roman" w:eastAsia="Times New Roman" w:hAnsi="Times New Roman" w:cs="Times New Roman"/>
          <w:bCs/>
          <w:sz w:val="28"/>
          <w:szCs w:val="36"/>
        </w:rPr>
        <w:t>пневматического моностабильного распределителя</w:t>
      </w:r>
      <w:r w:rsidR="00177C71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77C7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177C71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DF3861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(распределителя) правую позицию. 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</w:t>
      </w:r>
      <w:proofErr w:type="gramStart"/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D058E9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которого при этом втягивается. После того, как ПЦ А достигнет начального положения (его шток будет полностью задвинут) активируется датчик 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D058E9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058E9">
        <w:rPr>
          <w:rFonts w:ascii="Times New Roman" w:eastAsia="Times New Roman" w:hAnsi="Times New Roman" w:cs="Times New Roman"/>
          <w:sz w:val="28"/>
          <w:szCs w:val="32"/>
        </w:rPr>
        <w:t xml:space="preserve">, нормально открытый контакт 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058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058E9">
        <w:rPr>
          <w:rFonts w:ascii="Times New Roman" w:eastAsia="Times New Roman" w:hAnsi="Times New Roman" w:cs="Times New Roman"/>
          <w:sz w:val="28"/>
          <w:szCs w:val="32"/>
        </w:rPr>
        <w:t xml:space="preserve"> реле замыкается.</w:t>
      </w:r>
      <w:r w:rsidR="00F54815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>Электрический сигнал поступает на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 xml:space="preserve">(контакт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реле 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F54815"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соединены последовательно)</w:t>
      </w:r>
      <w:r w:rsidR="00DA6703">
        <w:rPr>
          <w:rFonts w:ascii="Times New Roman" w:eastAsia="Times New Roman" w:hAnsi="Times New Roman" w:cs="Times New Roman"/>
          <w:bCs/>
          <w:sz w:val="28"/>
          <w:szCs w:val="36"/>
        </w:rPr>
        <w:t xml:space="preserve">. Нормально открытый контакт </w:t>
      </w:r>
      <w:r w:rsidR="00DA670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A670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DA6703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замыкается.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 xml:space="preserve">Включается цепь </w:t>
      </w:r>
      <w:proofErr w:type="spellStart"/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 xml:space="preserve">: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проходит через последовательно соединенные нормально закрытый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350FF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837C59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удерживая шток ПЦ В во выдвинутом положении: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>э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лектрический сигнал, проходя через замкнутый контакт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электромагнит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9018B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Сжатый воздух, проходя через </w:t>
      </w:r>
      <w:proofErr w:type="gramStart"/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поршневую полость ПЦ В, шток которого при этом выдвигается. После того, как ПЦ </w:t>
      </w:r>
      <w:proofErr w:type="gramStart"/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конечного положения (его шток будет полностью выдвинут) активируется датчик В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открытый контакт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Теперь наша система находится в исходном состоянии и готова повторить описанные выше действия после того, как будет нажата кнопка 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="00837E88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7420FA" w:rsidRPr="00350FF7" w:rsidRDefault="007420FA" w:rsidP="007420FA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7420FA" w:rsidRPr="00FD50CD" w:rsidRDefault="007420FA" w:rsidP="007420FA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электропневматической схемы управления.</w:t>
      </w:r>
    </w:p>
    <w:p w:rsidR="007420FA" w:rsidRPr="00E87D4C" w:rsidRDefault="007420FA" w:rsidP="007420FA">
      <w:pPr>
        <w:pStyle w:val="a3"/>
        <w:ind w:left="1080"/>
        <w:jc w:val="both"/>
        <w:rPr>
          <w:rFonts w:ascii="Times New Roman" w:hAnsi="Times New Roman" w:cs="Times New Roman"/>
          <w:b/>
          <w:sz w:val="32"/>
        </w:rPr>
      </w:pPr>
    </w:p>
    <w:p w:rsidR="007420FA" w:rsidRPr="00517B8D" w:rsidRDefault="007420FA" w:rsidP="007420FA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Таблица 3</w:t>
      </w: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. Перечень</w:t>
      </w: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 xml:space="preserve"> элементов электропневматической схемы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868"/>
        <w:gridCol w:w="2789"/>
      </w:tblGrid>
      <w:tr w:rsidR="007420FA" w:rsidTr="00564AA8">
        <w:trPr>
          <w:trHeight w:val="553"/>
          <w:jc w:val="center"/>
        </w:trPr>
        <w:tc>
          <w:tcPr>
            <w:tcW w:w="5868" w:type="dxa"/>
          </w:tcPr>
          <w:p w:rsidR="007420FA" w:rsidRDefault="007420FA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Название элемента</w:t>
            </w:r>
          </w:p>
        </w:tc>
        <w:tc>
          <w:tcPr>
            <w:tcW w:w="2789" w:type="dxa"/>
          </w:tcPr>
          <w:p w:rsidR="007420FA" w:rsidRDefault="007420FA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Количество,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</w:tr>
      <w:tr w:rsidR="007420FA" w:rsidTr="00564AA8">
        <w:trPr>
          <w:trHeight w:val="1211"/>
          <w:jc w:val="center"/>
        </w:trPr>
        <w:tc>
          <w:tcPr>
            <w:tcW w:w="5868" w:type="dxa"/>
          </w:tcPr>
          <w:p w:rsidR="007420FA" w:rsidRPr="00836D72" w:rsidRDefault="007420FA" w:rsidP="00564AA8">
            <w:pPr>
              <w:rPr>
                <w:rFonts w:ascii="Times New Roman" w:hAnsi="Times New Roman" w:cs="Times New Roman"/>
                <w:sz w:val="32"/>
              </w:rPr>
            </w:pPr>
            <w:r w:rsidRPr="00836D72">
              <w:rPr>
                <w:rFonts w:ascii="Times New Roman" w:hAnsi="Times New Roman" w:cs="Times New Roman"/>
                <w:sz w:val="28"/>
              </w:rPr>
              <w:t>Пневматический цилиндр двухстороннего действия</w:t>
            </w:r>
            <w:r>
              <w:rPr>
                <w:rFonts w:ascii="Times New Roman" w:hAnsi="Times New Roman" w:cs="Times New Roman"/>
                <w:sz w:val="28"/>
              </w:rPr>
              <w:t>, магнитный, с регулируемым торможением в обоих направлениях</w:t>
            </w:r>
          </w:p>
        </w:tc>
        <w:tc>
          <w:tcPr>
            <w:tcW w:w="2789" w:type="dxa"/>
          </w:tcPr>
          <w:p w:rsidR="007420FA" w:rsidRDefault="007420FA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7420FA" w:rsidTr="00564AA8">
        <w:trPr>
          <w:trHeight w:val="280"/>
          <w:jc w:val="center"/>
        </w:trPr>
        <w:tc>
          <w:tcPr>
            <w:tcW w:w="5868" w:type="dxa"/>
          </w:tcPr>
          <w:p w:rsidR="007420FA" w:rsidRPr="00171209" w:rsidRDefault="00645355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Моностабильный</w:t>
            </w:r>
            <w:r w:rsidR="007420FA">
              <w:rPr>
                <w:rFonts w:ascii="Times New Roman" w:hAnsi="Times New Roman" w:cs="Times New Roman"/>
                <w:sz w:val="28"/>
              </w:rPr>
              <w:t xml:space="preserve"> пневматический распределитель </w:t>
            </w:r>
            <w:r w:rsidR="007420FA" w:rsidRPr="00171209">
              <w:rPr>
                <w:rFonts w:ascii="Times New Roman" w:hAnsi="Times New Roman" w:cs="Times New Roman"/>
                <w:sz w:val="28"/>
              </w:rPr>
              <w:t>5/2</w:t>
            </w:r>
            <w:r w:rsidR="007420FA">
              <w:rPr>
                <w:rFonts w:ascii="Times New Roman" w:hAnsi="Times New Roman" w:cs="Times New Roman"/>
                <w:sz w:val="28"/>
              </w:rPr>
              <w:t xml:space="preserve"> с электромагнитным управлением</w:t>
            </w:r>
            <w:r>
              <w:rPr>
                <w:rFonts w:ascii="Times New Roman" w:hAnsi="Times New Roman" w:cs="Times New Roman"/>
                <w:sz w:val="28"/>
              </w:rPr>
              <w:t xml:space="preserve"> и пружинным возвратом</w:t>
            </w:r>
          </w:p>
        </w:tc>
        <w:tc>
          <w:tcPr>
            <w:tcW w:w="2789" w:type="dxa"/>
          </w:tcPr>
          <w:p w:rsidR="007420FA" w:rsidRDefault="007420FA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7420FA" w:rsidTr="00564AA8">
        <w:trPr>
          <w:trHeight w:val="273"/>
          <w:jc w:val="center"/>
        </w:trPr>
        <w:tc>
          <w:tcPr>
            <w:tcW w:w="5868" w:type="dxa"/>
          </w:tcPr>
          <w:p w:rsidR="007420FA" w:rsidRPr="00A74E89" w:rsidRDefault="007420FA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Емкостной датчик с нормально разомкнутым контактом и прямоугольным выходным сигналом</w:t>
            </w:r>
          </w:p>
        </w:tc>
        <w:tc>
          <w:tcPr>
            <w:tcW w:w="2789" w:type="dxa"/>
          </w:tcPr>
          <w:p w:rsidR="007420FA" w:rsidRDefault="007420FA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7420FA" w:rsidTr="00564AA8">
        <w:trPr>
          <w:trHeight w:val="280"/>
          <w:jc w:val="center"/>
        </w:trPr>
        <w:tc>
          <w:tcPr>
            <w:tcW w:w="5868" w:type="dxa"/>
          </w:tcPr>
          <w:p w:rsidR="007420FA" w:rsidRPr="00880E11" w:rsidRDefault="007420FA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Электрическая кнопка с нормально разомкнутым контактом</w:t>
            </w:r>
          </w:p>
        </w:tc>
        <w:tc>
          <w:tcPr>
            <w:tcW w:w="2789" w:type="dxa"/>
          </w:tcPr>
          <w:p w:rsidR="007420FA" w:rsidRDefault="007420FA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7420FA" w:rsidTr="00564AA8">
        <w:trPr>
          <w:trHeight w:val="280"/>
          <w:jc w:val="center"/>
        </w:trPr>
        <w:tc>
          <w:tcPr>
            <w:tcW w:w="5868" w:type="dxa"/>
          </w:tcPr>
          <w:p w:rsidR="007420FA" w:rsidRPr="00867CAA" w:rsidRDefault="007420FA" w:rsidP="00564AA8">
            <w:pPr>
              <w:rPr>
                <w:rFonts w:ascii="Times New Roman" w:hAnsi="Times New Roman" w:cs="Times New Roman"/>
                <w:sz w:val="28"/>
                <w:highlight w:val="yellow"/>
              </w:rPr>
            </w:pPr>
            <w:r w:rsidRPr="007800C9">
              <w:rPr>
                <w:rFonts w:ascii="Times New Roman" w:hAnsi="Times New Roman" w:cs="Times New Roman"/>
                <w:sz w:val="28"/>
              </w:rPr>
              <w:t>Электрическое реле</w:t>
            </w:r>
          </w:p>
        </w:tc>
        <w:tc>
          <w:tcPr>
            <w:tcW w:w="2789" w:type="dxa"/>
          </w:tcPr>
          <w:p w:rsidR="007420FA" w:rsidRPr="00867CAA" w:rsidRDefault="007420FA" w:rsidP="00564AA8">
            <w:pPr>
              <w:jc w:val="center"/>
              <w:rPr>
                <w:rFonts w:ascii="Times New Roman" w:hAnsi="Times New Roman" w:cs="Times New Roman"/>
                <w:b/>
                <w:sz w:val="32"/>
                <w:highlight w:val="yellow"/>
              </w:rPr>
            </w:pPr>
            <w:r w:rsidRPr="005F0ABC">
              <w:rPr>
                <w:rFonts w:ascii="Times New Roman" w:hAnsi="Times New Roman" w:cs="Times New Roman"/>
                <w:b/>
                <w:sz w:val="32"/>
              </w:rPr>
              <w:t>8</w:t>
            </w:r>
          </w:p>
        </w:tc>
      </w:tr>
    </w:tbl>
    <w:p w:rsidR="007420FA" w:rsidRDefault="007420FA" w:rsidP="007420FA">
      <w:pPr>
        <w:ind w:firstLine="708"/>
        <w:rPr>
          <w:rFonts w:ascii="Times New Roman" w:hAnsi="Times New Roman" w:cs="Times New Roman"/>
          <w:sz w:val="28"/>
        </w:rPr>
      </w:pPr>
    </w:p>
    <w:p w:rsidR="007420FA" w:rsidRDefault="007420FA" w:rsidP="001A7A3A">
      <w:pPr>
        <w:rPr>
          <w:rFonts w:ascii="Times New Roman" w:hAnsi="Times New Roman" w:cs="Times New Roman"/>
          <w:sz w:val="28"/>
        </w:rPr>
      </w:pPr>
    </w:p>
    <w:p w:rsidR="007420FA" w:rsidRDefault="007420FA" w:rsidP="007420FA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Заключение</w:t>
      </w:r>
    </w:p>
    <w:p w:rsidR="007420FA" w:rsidRPr="00962535" w:rsidRDefault="007420FA" w:rsidP="007420FA">
      <w:pPr>
        <w:pStyle w:val="a3"/>
        <w:rPr>
          <w:rFonts w:ascii="Times New Roman" w:hAnsi="Times New Roman" w:cs="Times New Roman"/>
          <w:b/>
          <w:sz w:val="32"/>
        </w:rPr>
      </w:pPr>
    </w:p>
    <w:p w:rsidR="007420FA" w:rsidRDefault="007420FA" w:rsidP="007420FA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7420FA" w:rsidRDefault="007420FA" w:rsidP="007420FA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 xml:space="preserve">Ознакомились с устройством </w:t>
      </w:r>
      <w:r>
        <w:rPr>
          <w:rFonts w:ascii="Times New Roman" w:hAnsi="Times New Roman" w:cs="Times New Roman"/>
          <w:sz w:val="28"/>
        </w:rPr>
        <w:t>таких элементов</w:t>
      </w:r>
      <w:r w:rsidRPr="0027445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электро</w:t>
      </w:r>
      <w:r w:rsidRPr="0027445F">
        <w:rPr>
          <w:rFonts w:ascii="Times New Roman" w:hAnsi="Times New Roman" w:cs="Times New Roman"/>
          <w:sz w:val="28"/>
        </w:rPr>
        <w:t>пневмоавтоматики</w:t>
      </w:r>
      <w:proofErr w:type="spellEnd"/>
      <w:r w:rsidRPr="0027445F">
        <w:rPr>
          <w:rFonts w:ascii="Times New Roman" w:hAnsi="Times New Roman" w:cs="Times New Roman"/>
          <w:sz w:val="28"/>
        </w:rPr>
        <w:t>, как</w:t>
      </w:r>
      <w:r>
        <w:rPr>
          <w:rFonts w:ascii="Times New Roman" w:hAnsi="Times New Roman" w:cs="Times New Roman"/>
          <w:sz w:val="28"/>
        </w:rPr>
        <w:t xml:space="preserve">: электрическое реле, </w:t>
      </w:r>
      <w:r w:rsidR="001F4676">
        <w:rPr>
          <w:rFonts w:ascii="Times New Roman" w:hAnsi="Times New Roman" w:cs="Times New Roman"/>
          <w:sz w:val="28"/>
        </w:rPr>
        <w:t>емкостной датчик, электрическая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кнопка, </w:t>
      </w:r>
      <w:r w:rsidR="00047007">
        <w:rPr>
          <w:rFonts w:ascii="Times New Roman" w:hAnsi="Times New Roman" w:cs="Times New Roman"/>
          <w:sz w:val="28"/>
        </w:rPr>
        <w:t>моностабильны</w:t>
      </w:r>
      <w:r w:rsidR="00226123">
        <w:rPr>
          <w:rFonts w:ascii="Times New Roman" w:hAnsi="Times New Roman" w:cs="Times New Roman"/>
          <w:sz w:val="28"/>
        </w:rPr>
        <w:t>й распределитель</w:t>
      </w:r>
      <w:r>
        <w:rPr>
          <w:rFonts w:ascii="Times New Roman" w:hAnsi="Times New Roman" w:cs="Times New Roman"/>
          <w:sz w:val="28"/>
        </w:rPr>
        <w:t xml:space="preserve"> </w:t>
      </w:r>
      <w:r w:rsidR="001F4676">
        <w:rPr>
          <w:rFonts w:ascii="Times New Roman" w:hAnsi="Times New Roman" w:cs="Times New Roman"/>
          <w:sz w:val="28"/>
        </w:rPr>
        <w:t>5</w:t>
      </w:r>
      <w:r w:rsidR="001F4676" w:rsidRPr="001F4676">
        <w:rPr>
          <w:rFonts w:ascii="Times New Roman" w:hAnsi="Times New Roman" w:cs="Times New Roman"/>
          <w:sz w:val="28"/>
        </w:rPr>
        <w:t>/</w:t>
      </w:r>
      <w:r w:rsidR="001F4676">
        <w:rPr>
          <w:rFonts w:ascii="Times New Roman" w:hAnsi="Times New Roman" w:cs="Times New Roman"/>
          <w:sz w:val="28"/>
        </w:rPr>
        <w:t xml:space="preserve">2 </w:t>
      </w:r>
      <w:r>
        <w:rPr>
          <w:rFonts w:ascii="Times New Roman" w:hAnsi="Times New Roman" w:cs="Times New Roman"/>
          <w:sz w:val="28"/>
        </w:rPr>
        <w:t>с электромагнитным управлением</w:t>
      </w:r>
      <w:r w:rsidR="00226123">
        <w:rPr>
          <w:rFonts w:ascii="Times New Roman" w:hAnsi="Times New Roman" w:cs="Times New Roman"/>
          <w:sz w:val="28"/>
        </w:rPr>
        <w:t xml:space="preserve"> и пружинным возвратом</w:t>
      </w:r>
      <w:r>
        <w:rPr>
          <w:rFonts w:ascii="Times New Roman" w:hAnsi="Times New Roman" w:cs="Times New Roman"/>
          <w:sz w:val="28"/>
        </w:rPr>
        <w:t xml:space="preserve">. </w:t>
      </w:r>
    </w:p>
    <w:p w:rsidR="007420FA" w:rsidRPr="00962535" w:rsidRDefault="007420FA" w:rsidP="007420FA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Закрепили знания по принципам построения схем </w:t>
      </w:r>
      <w:r w:rsidR="00696648">
        <w:rPr>
          <w:rFonts w:ascii="Times New Roman" w:hAnsi="Times New Roman" w:cs="Times New Roman"/>
          <w:sz w:val="28"/>
        </w:rPr>
        <w:t>без</w:t>
      </w:r>
      <w:r>
        <w:rPr>
          <w:rFonts w:ascii="Times New Roman" w:hAnsi="Times New Roman" w:cs="Times New Roman"/>
          <w:sz w:val="28"/>
        </w:rPr>
        <w:t xml:space="preserve"> совпадающи</w:t>
      </w:r>
      <w:r w:rsidR="00696648">
        <w:rPr>
          <w:rFonts w:ascii="Times New Roman" w:hAnsi="Times New Roman" w:cs="Times New Roman"/>
          <w:sz w:val="28"/>
        </w:rPr>
        <w:t xml:space="preserve">х </w:t>
      </w:r>
      <w:r>
        <w:rPr>
          <w:rFonts w:ascii="Times New Roman" w:hAnsi="Times New Roman" w:cs="Times New Roman"/>
          <w:sz w:val="28"/>
        </w:rPr>
        <w:t>шаг</w:t>
      </w:r>
      <w:r w:rsidR="00696648">
        <w:rPr>
          <w:rFonts w:ascii="Times New Roman" w:hAnsi="Times New Roman" w:cs="Times New Roman"/>
          <w:sz w:val="28"/>
        </w:rPr>
        <w:t>ов</w:t>
      </w:r>
      <w:r>
        <w:rPr>
          <w:rFonts w:ascii="Times New Roman" w:hAnsi="Times New Roman" w:cs="Times New Roman"/>
          <w:sz w:val="28"/>
        </w:rPr>
        <w:t xml:space="preserve"> на базе </w:t>
      </w:r>
      <w:r w:rsidR="00696648">
        <w:rPr>
          <w:rFonts w:ascii="Times New Roman" w:hAnsi="Times New Roman" w:cs="Times New Roman"/>
          <w:sz w:val="28"/>
        </w:rPr>
        <w:t>моностабильных</w:t>
      </w:r>
      <w:r>
        <w:rPr>
          <w:rFonts w:ascii="Times New Roman" w:hAnsi="Times New Roman" w:cs="Times New Roman"/>
          <w:sz w:val="28"/>
        </w:rPr>
        <w:t xml:space="preserve"> распределителей.</w:t>
      </w:r>
    </w:p>
    <w:p w:rsidR="007420FA" w:rsidRDefault="007420FA" w:rsidP="007420FA"/>
    <w:p w:rsidR="003C51F1" w:rsidRDefault="001F4676"/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B25EA"/>
    <w:multiLevelType w:val="multilevel"/>
    <w:tmpl w:val="15F4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0FA"/>
    <w:rsid w:val="00047007"/>
    <w:rsid w:val="0005647E"/>
    <w:rsid w:val="00074AF8"/>
    <w:rsid w:val="00105438"/>
    <w:rsid w:val="001439E6"/>
    <w:rsid w:val="00177C71"/>
    <w:rsid w:val="001A7A3A"/>
    <w:rsid w:val="001F19D7"/>
    <w:rsid w:val="001F4676"/>
    <w:rsid w:val="00206207"/>
    <w:rsid w:val="00226123"/>
    <w:rsid w:val="002F089E"/>
    <w:rsid w:val="00350FF7"/>
    <w:rsid w:val="003C2B66"/>
    <w:rsid w:val="00475FD9"/>
    <w:rsid w:val="00485999"/>
    <w:rsid w:val="004C2EAC"/>
    <w:rsid w:val="00504F68"/>
    <w:rsid w:val="005D7B09"/>
    <w:rsid w:val="00604162"/>
    <w:rsid w:val="006423E9"/>
    <w:rsid w:val="00645355"/>
    <w:rsid w:val="006520BC"/>
    <w:rsid w:val="00696648"/>
    <w:rsid w:val="006B186E"/>
    <w:rsid w:val="006F177F"/>
    <w:rsid w:val="007420FA"/>
    <w:rsid w:val="008117A5"/>
    <w:rsid w:val="00832B05"/>
    <w:rsid w:val="00835AD9"/>
    <w:rsid w:val="00837C59"/>
    <w:rsid w:val="00837E88"/>
    <w:rsid w:val="009018BC"/>
    <w:rsid w:val="009747BA"/>
    <w:rsid w:val="009A61B7"/>
    <w:rsid w:val="00A146CA"/>
    <w:rsid w:val="00A90762"/>
    <w:rsid w:val="00A97852"/>
    <w:rsid w:val="00B740C1"/>
    <w:rsid w:val="00C34C24"/>
    <w:rsid w:val="00C84DF0"/>
    <w:rsid w:val="00C95109"/>
    <w:rsid w:val="00D058E9"/>
    <w:rsid w:val="00D54314"/>
    <w:rsid w:val="00DA6703"/>
    <w:rsid w:val="00DD6458"/>
    <w:rsid w:val="00DE7F89"/>
    <w:rsid w:val="00DF3861"/>
    <w:rsid w:val="00E74D45"/>
    <w:rsid w:val="00EB2E96"/>
    <w:rsid w:val="00EF100A"/>
    <w:rsid w:val="00EF17A4"/>
    <w:rsid w:val="00F16869"/>
    <w:rsid w:val="00F45795"/>
    <w:rsid w:val="00F54815"/>
    <w:rsid w:val="00F9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5B533E-2740-48B1-B639-6E785B317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0FA"/>
    <w:pPr>
      <w:spacing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0FA"/>
    <w:pPr>
      <w:ind w:left="720"/>
      <w:contextualSpacing/>
    </w:pPr>
  </w:style>
  <w:style w:type="paragraph" w:styleId="a4">
    <w:name w:val="caption"/>
    <w:basedOn w:val="a"/>
    <w:next w:val="a"/>
    <w:uiPriority w:val="99"/>
    <w:unhideWhenUsed/>
    <w:qFormat/>
    <w:rsid w:val="007420F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5">
    <w:name w:val="Table Grid"/>
    <w:basedOn w:val="a1"/>
    <w:uiPriority w:val="39"/>
    <w:rsid w:val="00742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1273</Words>
  <Characters>7260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65</cp:revision>
  <dcterms:created xsi:type="dcterms:W3CDTF">2025-11-17T19:45:00Z</dcterms:created>
  <dcterms:modified xsi:type="dcterms:W3CDTF">2025-11-18T06:14:00Z</dcterms:modified>
</cp:coreProperties>
</file>